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21466" w14:textId="060C588B" w:rsidR="00730BF4" w:rsidRPr="00665A64" w:rsidRDefault="006E719B" w:rsidP="00665A64">
      <w:pPr>
        <w:spacing w:line="312" w:lineRule="auto"/>
        <w:ind w:firstLine="4111"/>
        <w:jc w:val="right"/>
        <w:rPr>
          <w:rFonts w:cs="Arial"/>
          <w:sz w:val="20"/>
          <w:szCs w:val="20"/>
        </w:rPr>
      </w:pPr>
      <w:r w:rsidRPr="00665A64">
        <w:rPr>
          <w:rFonts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EBBED8" wp14:editId="30EA8DF4">
            <wp:simplePos x="0" y="0"/>
            <wp:positionH relativeFrom="column">
              <wp:posOffset>-107950</wp:posOffset>
            </wp:positionH>
            <wp:positionV relativeFrom="paragraph">
              <wp:posOffset>-55880</wp:posOffset>
            </wp:positionV>
            <wp:extent cx="1670304" cy="1398341"/>
            <wp:effectExtent l="0" t="0" r="6350" b="0"/>
            <wp:wrapNone/>
            <wp:docPr id="2" name="Grafik 2" descr="H:\03_Veranstaltungen\Veranstaltg-LVSH\2017\SH-TAG-2017\Oeffentlichkeitsarbeit_Grafik\Motive-Buttons-Banner-usw\00_Finale-Materialien\2017-03-27_SH-TAG_leitmotiv-100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3_Veranstaltungen\Veranstaltg-LVSH\2017\SH-TAG-2017\Oeffentlichkeitsarbeit_Grafik\Motive-Buttons-Banner-usw\00_Finale-Materialien\2017-03-27_SH-TAG_leitmotiv-100m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05" cy="14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78">
        <w:rPr>
          <w:rFonts w:cs="Arial"/>
          <w:sz w:val="20"/>
          <w:szCs w:val="20"/>
        </w:rPr>
        <w:t>Pressemitteilung Nr. 3, 21</w:t>
      </w:r>
      <w:r w:rsidR="00477B58">
        <w:rPr>
          <w:rFonts w:cs="Arial"/>
          <w:sz w:val="20"/>
          <w:szCs w:val="20"/>
        </w:rPr>
        <w:t>. Juni</w:t>
      </w:r>
      <w:r w:rsidR="00665A64" w:rsidRPr="00665A64">
        <w:rPr>
          <w:rFonts w:cs="Arial"/>
          <w:sz w:val="20"/>
          <w:szCs w:val="20"/>
        </w:rPr>
        <w:t xml:space="preserve"> 2017</w:t>
      </w:r>
    </w:p>
    <w:p w14:paraId="7395477F" w14:textId="77777777" w:rsidR="00730BF4" w:rsidRDefault="00730BF4" w:rsidP="00B62368">
      <w:pPr>
        <w:spacing w:line="312" w:lineRule="auto"/>
        <w:ind w:firstLine="4111"/>
        <w:rPr>
          <w:rFonts w:cs="Arial"/>
          <w:sz w:val="24"/>
        </w:rPr>
      </w:pPr>
    </w:p>
    <w:p w14:paraId="7555C0FB" w14:textId="77777777" w:rsidR="00730BF4" w:rsidRPr="00730BF4" w:rsidRDefault="006F5353" w:rsidP="00DA7778">
      <w:pPr>
        <w:spacing w:line="312" w:lineRule="auto"/>
        <w:ind w:left="3402" w:firstLine="709"/>
        <w:rPr>
          <w:rFonts w:cs="Arial"/>
          <w:sz w:val="24"/>
        </w:rPr>
      </w:pPr>
      <w:bookmarkStart w:id="0" w:name="_GoBack"/>
      <w:r w:rsidRPr="00730BF4">
        <w:rPr>
          <w:rFonts w:cs="Arial"/>
          <w:sz w:val="24"/>
        </w:rPr>
        <w:t>Die</w:t>
      </w:r>
      <w:r w:rsidR="00987CBF" w:rsidRPr="00730BF4">
        <w:rPr>
          <w:rFonts w:cs="Arial"/>
          <w:sz w:val="24"/>
        </w:rPr>
        <w:t xml:space="preserve"> Berliner Selbsthilfe hat einen Tag</w:t>
      </w:r>
      <w:r w:rsidR="00EE4C5C" w:rsidRPr="00730BF4">
        <w:rPr>
          <w:rFonts w:cs="Arial"/>
          <w:sz w:val="24"/>
        </w:rPr>
        <w:t>:</w:t>
      </w:r>
    </w:p>
    <w:p w14:paraId="22AD8631" w14:textId="4784444B" w:rsidR="00DA7778" w:rsidRDefault="00987CBF" w:rsidP="00DA7778">
      <w:pPr>
        <w:spacing w:line="312" w:lineRule="auto"/>
        <w:ind w:firstLine="4111"/>
        <w:rPr>
          <w:rFonts w:cs="Arial"/>
          <w:sz w:val="32"/>
          <w:szCs w:val="32"/>
        </w:rPr>
      </w:pPr>
      <w:r w:rsidRPr="00730BF4">
        <w:rPr>
          <w:rFonts w:cs="Arial"/>
          <w:sz w:val="32"/>
          <w:szCs w:val="32"/>
        </w:rPr>
        <w:t>„Berliner SELBSTHILFE-TAG</w:t>
      </w:r>
      <w:r w:rsidR="0073238B">
        <w:rPr>
          <w:rFonts w:cs="Arial"/>
          <w:sz w:val="32"/>
          <w:szCs w:val="32"/>
        </w:rPr>
        <w:t xml:space="preserve"> 2017</w:t>
      </w:r>
      <w:r w:rsidR="00EC3058" w:rsidRPr="00730BF4">
        <w:rPr>
          <w:rFonts w:cs="Arial"/>
          <w:sz w:val="32"/>
          <w:szCs w:val="32"/>
        </w:rPr>
        <w:t>“</w:t>
      </w:r>
    </w:p>
    <w:p w14:paraId="383CCB9C" w14:textId="0D69F654" w:rsidR="00DA7778" w:rsidRPr="00DA7778" w:rsidRDefault="00DA7778" w:rsidP="00DA7778">
      <w:pPr>
        <w:spacing w:line="312" w:lineRule="auto"/>
        <w:ind w:left="4111"/>
        <w:rPr>
          <w:rFonts w:cs="Arial"/>
          <w:sz w:val="24"/>
        </w:rPr>
      </w:pPr>
      <w:r w:rsidRPr="00DA7778">
        <w:rPr>
          <w:rFonts w:cs="Arial"/>
          <w:sz w:val="24"/>
        </w:rPr>
        <w:t xml:space="preserve">Samstag, 1. Juli, ab 14 Uhr am Rolandufer, </w:t>
      </w:r>
      <w:r>
        <w:rPr>
          <w:rFonts w:cs="Arial"/>
          <w:sz w:val="24"/>
        </w:rPr>
        <w:br/>
      </w:r>
      <w:r w:rsidRPr="00DA7778">
        <w:rPr>
          <w:rFonts w:cs="Arial"/>
          <w:sz w:val="24"/>
        </w:rPr>
        <w:t xml:space="preserve">Nähe </w:t>
      </w:r>
      <w:proofErr w:type="spellStart"/>
      <w:r w:rsidRPr="00DA7778">
        <w:rPr>
          <w:rFonts w:cs="Arial"/>
          <w:sz w:val="24"/>
        </w:rPr>
        <w:t>Jannowitzbrücke</w:t>
      </w:r>
      <w:proofErr w:type="spellEnd"/>
      <w:r w:rsidRPr="00DA7778">
        <w:rPr>
          <w:rFonts w:cs="Arial"/>
          <w:sz w:val="24"/>
        </w:rPr>
        <w:t>, Berlin-Mitte</w:t>
      </w:r>
    </w:p>
    <w:p w14:paraId="73169AC9" w14:textId="77777777" w:rsidR="00555EEB" w:rsidRDefault="00555EEB" w:rsidP="00B96100">
      <w:pPr>
        <w:spacing w:line="264" w:lineRule="auto"/>
        <w:rPr>
          <w:rFonts w:cs="Arial"/>
          <w:sz w:val="24"/>
        </w:rPr>
      </w:pPr>
    </w:p>
    <w:p w14:paraId="6B79CF13" w14:textId="3F89A35B" w:rsidR="003D0177" w:rsidRDefault="003D0177" w:rsidP="00B96100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 xml:space="preserve">Unter der Schirmherrschaft des Regierenden Bürgermeisters Michael Müller laden die </w:t>
      </w:r>
      <w:r w:rsidR="00C1532F">
        <w:rPr>
          <w:rFonts w:cs="Arial"/>
          <w:sz w:val="24"/>
        </w:rPr>
        <w:t>vier</w:t>
      </w:r>
      <w:r>
        <w:rPr>
          <w:rFonts w:cs="Arial"/>
          <w:sz w:val="24"/>
        </w:rPr>
        <w:t xml:space="preserve"> großen Selbsthilfe-Dachverbände Berlin – </w:t>
      </w:r>
      <w:r w:rsidR="00C1532F">
        <w:rPr>
          <w:rFonts w:cs="Arial"/>
          <w:sz w:val="24"/>
        </w:rPr>
        <w:t xml:space="preserve">die Landesvereinigung Selbsthilfe Berlin, </w:t>
      </w:r>
      <w:r>
        <w:rPr>
          <w:rFonts w:cs="Arial"/>
          <w:sz w:val="24"/>
        </w:rPr>
        <w:t>die Landesstelle</w:t>
      </w:r>
      <w:r w:rsidR="00665A64">
        <w:rPr>
          <w:rFonts w:cs="Arial"/>
          <w:sz w:val="24"/>
        </w:rPr>
        <w:t xml:space="preserve"> Berlin</w:t>
      </w:r>
      <w:r>
        <w:rPr>
          <w:rFonts w:cs="Arial"/>
          <w:sz w:val="24"/>
        </w:rPr>
        <w:t xml:space="preserve"> für Suchtfragen, </w:t>
      </w:r>
      <w:r w:rsidR="00925EAA">
        <w:rPr>
          <w:rFonts w:cs="Arial"/>
          <w:sz w:val="24"/>
        </w:rPr>
        <w:t>SEKIS, d</w:t>
      </w:r>
      <w:r w:rsidR="00F24523">
        <w:rPr>
          <w:rFonts w:cs="Arial"/>
          <w:sz w:val="24"/>
        </w:rPr>
        <w:t xml:space="preserve">er Paritätische Berlin </w:t>
      </w:r>
      <w:r w:rsidR="002730D5">
        <w:rPr>
          <w:rFonts w:cs="Arial"/>
          <w:sz w:val="24"/>
        </w:rPr>
        <w:t xml:space="preserve">– </w:t>
      </w:r>
      <w:r w:rsidR="006C6057">
        <w:rPr>
          <w:rFonts w:cs="Arial"/>
          <w:sz w:val="24"/>
        </w:rPr>
        <w:t xml:space="preserve">ein zum </w:t>
      </w:r>
      <w:r w:rsidR="006C6057" w:rsidRPr="00E302AF">
        <w:rPr>
          <w:rFonts w:cs="Arial"/>
          <w:b/>
          <w:sz w:val="24"/>
        </w:rPr>
        <w:t>Straßenfest der Berliner Selbsthilfe</w:t>
      </w:r>
      <w:r w:rsidR="006C6057">
        <w:rPr>
          <w:rFonts w:cs="Arial"/>
          <w:sz w:val="24"/>
        </w:rPr>
        <w:t xml:space="preserve">, ein Fest für die ganze </w:t>
      </w:r>
      <w:r w:rsidR="006C6057" w:rsidRPr="00925EAA">
        <w:rPr>
          <w:rFonts w:cs="Arial"/>
          <w:sz w:val="24"/>
        </w:rPr>
        <w:t>Familie.</w:t>
      </w:r>
      <w:r w:rsidR="00F24523" w:rsidRPr="00925EAA">
        <w:rPr>
          <w:rFonts w:cs="Arial"/>
          <w:sz w:val="24"/>
        </w:rPr>
        <w:t xml:space="preserve"> </w:t>
      </w:r>
      <w:r w:rsidR="00925EAA" w:rsidRPr="00925EAA">
        <w:rPr>
          <w:rFonts w:cs="Arial"/>
          <w:sz w:val="24"/>
        </w:rPr>
        <w:t>G</w:t>
      </w:r>
      <w:r w:rsidR="002730D5" w:rsidRPr="00925EAA">
        <w:rPr>
          <w:rFonts w:cs="Arial"/>
          <w:sz w:val="24"/>
        </w:rPr>
        <w:t xml:space="preserve">efördert wird der Berliner </w:t>
      </w:r>
      <w:r w:rsidR="00665A64" w:rsidRPr="00925EAA">
        <w:rPr>
          <w:rFonts w:cs="Arial"/>
          <w:sz w:val="24"/>
        </w:rPr>
        <w:t>SELBSTHILFE-TAG</w:t>
      </w:r>
      <w:r w:rsidR="002730D5" w:rsidRPr="00925EAA">
        <w:rPr>
          <w:rFonts w:cs="Arial"/>
          <w:sz w:val="24"/>
        </w:rPr>
        <w:t xml:space="preserve"> 2017 von den gesetzlichen Krankenkassen im Land Berlin.</w:t>
      </w:r>
    </w:p>
    <w:p w14:paraId="3B0A0F67" w14:textId="389A7D88" w:rsidR="003D0177" w:rsidRDefault="002730D5" w:rsidP="002730D5">
      <w:pPr>
        <w:tabs>
          <w:tab w:val="left" w:pos="7373"/>
        </w:tabs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0BFDB3DE" w14:textId="24A671E9" w:rsidR="00A342FF" w:rsidRPr="006C6057" w:rsidRDefault="006C6057" w:rsidP="00A70A2E">
      <w:pPr>
        <w:spacing w:line="264" w:lineRule="auto"/>
        <w:rPr>
          <w:rFonts w:cs="Arial"/>
          <w:b/>
          <w:sz w:val="24"/>
        </w:rPr>
      </w:pPr>
      <w:r>
        <w:rPr>
          <w:rFonts w:cs="Arial"/>
          <w:sz w:val="24"/>
        </w:rPr>
        <w:t>Am</w:t>
      </w:r>
      <w:r w:rsidR="003D0177">
        <w:rPr>
          <w:rFonts w:cs="Arial"/>
          <w:sz w:val="24"/>
        </w:rPr>
        <w:t xml:space="preserve"> </w:t>
      </w:r>
      <w:r w:rsidR="002E598B" w:rsidRPr="002E598B">
        <w:rPr>
          <w:rFonts w:cs="Arial"/>
          <w:b/>
          <w:sz w:val="24"/>
        </w:rPr>
        <w:t>Samstag,</w:t>
      </w:r>
      <w:r w:rsidR="0073238B">
        <w:rPr>
          <w:rFonts w:cs="Arial"/>
          <w:b/>
          <w:sz w:val="24"/>
        </w:rPr>
        <w:t xml:space="preserve"> den 1. </w:t>
      </w:r>
      <w:r w:rsidR="0073238B" w:rsidRPr="003D0177">
        <w:rPr>
          <w:rFonts w:cs="Arial"/>
          <w:b/>
          <w:sz w:val="24"/>
        </w:rPr>
        <w:t xml:space="preserve">Juli </w:t>
      </w:r>
      <w:r w:rsidR="00A35C95" w:rsidRPr="003D0177">
        <w:rPr>
          <w:rFonts w:cs="Arial"/>
          <w:b/>
          <w:sz w:val="24"/>
        </w:rPr>
        <w:t>2017, 14 bis 18</w:t>
      </w:r>
      <w:r w:rsidR="0073238B" w:rsidRPr="003D0177">
        <w:rPr>
          <w:rFonts w:cs="Arial"/>
          <w:b/>
          <w:sz w:val="24"/>
        </w:rPr>
        <w:t xml:space="preserve"> Uhr</w:t>
      </w:r>
      <w:r w:rsidR="00665A64">
        <w:rPr>
          <w:rFonts w:cs="Arial"/>
          <w:b/>
          <w:sz w:val="24"/>
        </w:rPr>
        <w:t xml:space="preserve"> (</w:t>
      </w:r>
      <w:r w:rsidR="00A35C95">
        <w:rPr>
          <w:rFonts w:cs="Arial"/>
          <w:b/>
          <w:sz w:val="24"/>
        </w:rPr>
        <w:t>musikalischer Ausklang bis ca. 21 Uhr</w:t>
      </w:r>
      <w:r w:rsidR="003D0177">
        <w:rPr>
          <w:rFonts w:cs="Arial"/>
          <w:b/>
          <w:sz w:val="24"/>
        </w:rPr>
        <w:t xml:space="preserve">) am </w:t>
      </w:r>
      <w:r w:rsidR="00EE4C5C" w:rsidRPr="00A70A2E">
        <w:rPr>
          <w:rFonts w:cs="Arial"/>
          <w:b/>
          <w:sz w:val="24"/>
        </w:rPr>
        <w:t>Rolandufer</w:t>
      </w:r>
      <w:r w:rsidR="00B96100" w:rsidRPr="00A70A2E">
        <w:rPr>
          <w:rFonts w:cs="Arial"/>
          <w:b/>
          <w:sz w:val="24"/>
        </w:rPr>
        <w:t xml:space="preserve"> </w:t>
      </w:r>
      <w:r w:rsidR="005B03A1" w:rsidRPr="00A70A2E">
        <w:rPr>
          <w:rFonts w:cs="Arial"/>
          <w:b/>
          <w:sz w:val="24"/>
        </w:rPr>
        <w:t>6</w:t>
      </w:r>
      <w:r w:rsidR="0073238B" w:rsidRPr="00A70A2E">
        <w:rPr>
          <w:rFonts w:cs="Arial"/>
          <w:b/>
          <w:sz w:val="24"/>
        </w:rPr>
        <w:t>, Berlin-Mitte</w:t>
      </w:r>
      <w:r w:rsidR="005B03A1">
        <w:rPr>
          <w:rFonts w:cs="Arial"/>
          <w:sz w:val="24"/>
        </w:rPr>
        <w:t xml:space="preserve"> </w:t>
      </w:r>
      <w:r w:rsidR="00B96100" w:rsidRPr="00B96100">
        <w:rPr>
          <w:rFonts w:cs="Arial"/>
          <w:sz w:val="24"/>
        </w:rPr>
        <w:t xml:space="preserve">(direkt am U/S Bhf. </w:t>
      </w:r>
      <w:proofErr w:type="spellStart"/>
      <w:r w:rsidR="00B96100" w:rsidRPr="00B96100">
        <w:rPr>
          <w:rFonts w:cs="Arial"/>
          <w:sz w:val="24"/>
        </w:rPr>
        <w:t>Jannowitzbrücke</w:t>
      </w:r>
      <w:proofErr w:type="spellEnd"/>
      <w:r w:rsidR="00B96100" w:rsidRPr="00B96100">
        <w:rPr>
          <w:rFonts w:cs="Arial"/>
          <w:sz w:val="24"/>
        </w:rPr>
        <w:t>)</w:t>
      </w:r>
      <w:r w:rsidR="003D0177">
        <w:rPr>
          <w:rFonts w:cs="Arial"/>
          <w:sz w:val="24"/>
        </w:rPr>
        <w:t xml:space="preserve"> </w:t>
      </w:r>
      <w:r>
        <w:rPr>
          <w:rFonts w:cs="Arial"/>
          <w:sz w:val="24"/>
        </w:rPr>
        <w:t>erwartet die Besucherinnen und Besucher unter anderem e</w:t>
      </w:r>
      <w:r w:rsidR="00987CBF" w:rsidRPr="00A70A2E">
        <w:rPr>
          <w:rFonts w:cs="Arial"/>
          <w:sz w:val="24"/>
        </w:rPr>
        <w:t xml:space="preserve">in Festzelt, in dem ein </w:t>
      </w:r>
      <w:r w:rsidR="00987CBF" w:rsidRPr="00A70A2E">
        <w:rPr>
          <w:rFonts w:cs="Arial"/>
          <w:b/>
          <w:sz w:val="24"/>
        </w:rPr>
        <w:t xml:space="preserve">vielfältiges Bühnenprogramm </w:t>
      </w:r>
      <w:r w:rsidR="00987CBF" w:rsidRPr="00A70A2E">
        <w:rPr>
          <w:rFonts w:cs="Arial"/>
          <w:sz w:val="24"/>
        </w:rPr>
        <w:t>stattfindet</w:t>
      </w:r>
      <w:r w:rsidR="00A70A2E" w:rsidRPr="00A70A2E">
        <w:rPr>
          <w:rFonts w:cs="Arial"/>
          <w:sz w:val="24"/>
        </w:rPr>
        <w:t xml:space="preserve">. </w:t>
      </w:r>
      <w:r w:rsidR="00F17D89">
        <w:rPr>
          <w:rFonts w:cs="Arial"/>
          <w:sz w:val="24"/>
        </w:rPr>
        <w:t>Geboten werden</w:t>
      </w:r>
      <w:r w:rsidR="00A342FF" w:rsidRPr="00A70A2E">
        <w:rPr>
          <w:rFonts w:cs="Arial"/>
          <w:sz w:val="24"/>
        </w:rPr>
        <w:t xml:space="preserve"> Theater</w:t>
      </w:r>
      <w:r>
        <w:rPr>
          <w:rFonts w:cs="Arial"/>
          <w:sz w:val="24"/>
        </w:rPr>
        <w:t>- und Tanzdarbietungen</w:t>
      </w:r>
      <w:r w:rsidR="00A342FF" w:rsidRPr="00A70A2E">
        <w:rPr>
          <w:rFonts w:cs="Arial"/>
          <w:sz w:val="24"/>
        </w:rPr>
        <w:t xml:space="preserve"> von Menschen </w:t>
      </w:r>
      <w:r w:rsidR="00A70A2E" w:rsidRPr="00A70A2E">
        <w:rPr>
          <w:rFonts w:cs="Arial"/>
          <w:sz w:val="24"/>
        </w:rPr>
        <w:t>mit und ohne Behinderung und in</w:t>
      </w:r>
      <w:r w:rsidR="00A342FF" w:rsidRPr="00A70A2E">
        <w:rPr>
          <w:rFonts w:cs="Arial"/>
          <w:sz w:val="24"/>
        </w:rPr>
        <w:t xml:space="preserve"> der Selbsthilfe aktiver Künstlerinnen und Künstler</w:t>
      </w:r>
      <w:r w:rsidR="00E302AF">
        <w:rPr>
          <w:rFonts w:cs="Arial"/>
          <w:sz w:val="24"/>
        </w:rPr>
        <w:t>.</w:t>
      </w:r>
      <w:r w:rsidR="00A35C95">
        <w:rPr>
          <w:rFonts w:cs="Arial"/>
          <w:sz w:val="24"/>
        </w:rPr>
        <w:t xml:space="preserve"> </w:t>
      </w:r>
      <w:r w:rsidR="00914C55">
        <w:rPr>
          <w:rFonts w:cs="Arial"/>
          <w:sz w:val="24"/>
        </w:rPr>
        <w:t>Mit d</w:t>
      </w:r>
      <w:r w:rsidR="00F17D89">
        <w:rPr>
          <w:rFonts w:cs="Arial"/>
          <w:sz w:val="24"/>
        </w:rPr>
        <w:t>abei sind die</w:t>
      </w:r>
      <w:r w:rsidR="00A35C95">
        <w:rPr>
          <w:rFonts w:cs="Arial"/>
          <w:sz w:val="24"/>
        </w:rPr>
        <w:t xml:space="preserve"> </w:t>
      </w:r>
      <w:proofErr w:type="spellStart"/>
      <w:r w:rsidR="00F17D89">
        <w:rPr>
          <w:rFonts w:cs="Arial"/>
          <w:b/>
          <w:sz w:val="24"/>
        </w:rPr>
        <w:t>Handiclapped</w:t>
      </w:r>
      <w:proofErr w:type="spellEnd"/>
      <w:r w:rsidR="00F17D89">
        <w:rPr>
          <w:rFonts w:cs="Arial"/>
          <w:b/>
          <w:sz w:val="24"/>
        </w:rPr>
        <w:t xml:space="preserve"> Band</w:t>
      </w:r>
      <w:r w:rsidR="00A35C95">
        <w:rPr>
          <w:rFonts w:cs="Arial"/>
          <w:sz w:val="24"/>
        </w:rPr>
        <w:t xml:space="preserve">, </w:t>
      </w:r>
      <w:r w:rsidR="00AD483E">
        <w:rPr>
          <w:rFonts w:cs="Arial"/>
          <w:sz w:val="24"/>
        </w:rPr>
        <w:t xml:space="preserve">der </w:t>
      </w:r>
      <w:proofErr w:type="spellStart"/>
      <w:r w:rsidR="00AD483E" w:rsidRPr="00AD483E">
        <w:rPr>
          <w:rFonts w:cs="Arial"/>
          <w:b/>
          <w:sz w:val="24"/>
        </w:rPr>
        <w:t>Aphasiker</w:t>
      </w:r>
      <w:proofErr w:type="spellEnd"/>
      <w:r w:rsidR="00AD483E" w:rsidRPr="00AD483E">
        <w:rPr>
          <w:rFonts w:cs="Arial"/>
          <w:b/>
          <w:sz w:val="24"/>
        </w:rPr>
        <w:t xml:space="preserve"> Chor Berlin</w:t>
      </w:r>
      <w:r w:rsidR="00665A64" w:rsidRPr="00665A64">
        <w:rPr>
          <w:rFonts w:cs="Arial"/>
          <w:sz w:val="24"/>
        </w:rPr>
        <w:t>,</w:t>
      </w:r>
      <w:r w:rsidR="00AD483E">
        <w:rPr>
          <w:rFonts w:cs="Arial"/>
          <w:sz w:val="24"/>
        </w:rPr>
        <w:t xml:space="preserve"> </w:t>
      </w:r>
      <w:r w:rsidR="00F17D89">
        <w:rPr>
          <w:rFonts w:cs="Arial"/>
          <w:sz w:val="24"/>
        </w:rPr>
        <w:t xml:space="preserve">die </w:t>
      </w:r>
      <w:r w:rsidR="00F17D89" w:rsidRPr="00F17D89">
        <w:rPr>
          <w:rFonts w:cs="Arial"/>
          <w:b/>
          <w:sz w:val="24"/>
        </w:rPr>
        <w:t>Neuköllner Bigband</w:t>
      </w:r>
      <w:r w:rsidR="00F17D89">
        <w:rPr>
          <w:rFonts w:cs="Arial"/>
          <w:sz w:val="24"/>
        </w:rPr>
        <w:t xml:space="preserve">, </w:t>
      </w:r>
      <w:proofErr w:type="spellStart"/>
      <w:r w:rsidR="00F17D89" w:rsidRPr="00F17D89">
        <w:rPr>
          <w:rFonts w:cs="Arial"/>
          <w:b/>
          <w:sz w:val="24"/>
        </w:rPr>
        <w:t>HoU.S.E</w:t>
      </w:r>
      <w:proofErr w:type="spellEnd"/>
      <w:r w:rsidR="00F17D89">
        <w:rPr>
          <w:rFonts w:cs="Arial"/>
          <w:sz w:val="24"/>
        </w:rPr>
        <w:t xml:space="preserve">, die afrikanische Gesangsgruppe </w:t>
      </w:r>
      <w:r w:rsidR="00F17D89" w:rsidRPr="00555EEB">
        <w:rPr>
          <w:rFonts w:cs="Arial"/>
          <w:b/>
          <w:sz w:val="24"/>
        </w:rPr>
        <w:t>SOWIESO</w:t>
      </w:r>
      <w:r w:rsidR="00F17D89">
        <w:rPr>
          <w:rFonts w:cs="Arial"/>
          <w:sz w:val="24"/>
        </w:rPr>
        <w:t xml:space="preserve"> und zum Abschluss</w:t>
      </w:r>
      <w:r w:rsidR="00555EEB">
        <w:rPr>
          <w:rFonts w:cs="Arial"/>
          <w:sz w:val="24"/>
        </w:rPr>
        <w:t xml:space="preserve"> am Abend</w:t>
      </w:r>
      <w:r w:rsidR="00F17D89">
        <w:rPr>
          <w:rFonts w:cs="Arial"/>
          <w:sz w:val="24"/>
        </w:rPr>
        <w:t xml:space="preserve"> rappt </w:t>
      </w:r>
      <w:r w:rsidR="00F17D89" w:rsidRPr="00555EEB">
        <w:rPr>
          <w:rFonts w:cs="Arial"/>
          <w:b/>
          <w:sz w:val="24"/>
        </w:rPr>
        <w:t xml:space="preserve">Graf </w:t>
      </w:r>
      <w:proofErr w:type="spellStart"/>
      <w:r w:rsidR="00F17D89" w:rsidRPr="00555EEB">
        <w:rPr>
          <w:rFonts w:cs="Arial"/>
          <w:b/>
          <w:sz w:val="24"/>
        </w:rPr>
        <w:t>Fidi</w:t>
      </w:r>
      <w:proofErr w:type="spellEnd"/>
      <w:r w:rsidR="00F17D89">
        <w:rPr>
          <w:rFonts w:cs="Arial"/>
          <w:sz w:val="24"/>
        </w:rPr>
        <w:t xml:space="preserve">. </w:t>
      </w:r>
      <w:r w:rsidR="00AD483E">
        <w:rPr>
          <w:rFonts w:cs="Arial"/>
          <w:sz w:val="24"/>
        </w:rPr>
        <w:t xml:space="preserve">Außerdem gibt es eine </w:t>
      </w:r>
      <w:r w:rsidR="00AD483E" w:rsidRPr="00665A64">
        <w:rPr>
          <w:rFonts w:cs="Arial"/>
          <w:b/>
          <w:sz w:val="24"/>
        </w:rPr>
        <w:t>inklusive Modenschau</w:t>
      </w:r>
      <w:r w:rsidR="00AD483E">
        <w:rPr>
          <w:rFonts w:cs="Arial"/>
          <w:sz w:val="24"/>
        </w:rPr>
        <w:t xml:space="preserve"> sowie eine Vorführung der </w:t>
      </w:r>
      <w:r w:rsidR="00AD483E" w:rsidRPr="00AD483E">
        <w:rPr>
          <w:rFonts w:cs="Arial"/>
          <w:b/>
          <w:sz w:val="24"/>
        </w:rPr>
        <w:t>Hunde für Handicaps</w:t>
      </w:r>
      <w:r w:rsidR="00AD483E">
        <w:rPr>
          <w:rFonts w:cs="Arial"/>
          <w:sz w:val="24"/>
        </w:rPr>
        <w:t xml:space="preserve">. </w:t>
      </w:r>
      <w:r w:rsidR="00A35C95" w:rsidRPr="00AD483E">
        <w:rPr>
          <w:rFonts w:cs="Arial"/>
          <w:sz w:val="24"/>
        </w:rPr>
        <w:t>Die</w:t>
      </w:r>
      <w:r w:rsidR="00A35C95">
        <w:rPr>
          <w:rFonts w:cs="Arial"/>
          <w:sz w:val="24"/>
        </w:rPr>
        <w:t xml:space="preserve"> Moderation hat </w:t>
      </w:r>
      <w:r w:rsidR="00A35C95" w:rsidRPr="00290A12">
        <w:rPr>
          <w:rFonts w:cs="Arial"/>
          <w:b/>
          <w:sz w:val="24"/>
        </w:rPr>
        <w:t>Constanze Debus</w:t>
      </w:r>
      <w:r w:rsidR="00A35C95">
        <w:rPr>
          <w:rFonts w:cs="Arial"/>
          <w:sz w:val="24"/>
        </w:rPr>
        <w:t xml:space="preserve"> übernommen.</w:t>
      </w:r>
    </w:p>
    <w:p w14:paraId="1EEA1023" w14:textId="77777777" w:rsidR="00A342FF" w:rsidRDefault="00A342FF" w:rsidP="002E6BAD">
      <w:pPr>
        <w:spacing w:line="264" w:lineRule="auto"/>
        <w:rPr>
          <w:rFonts w:cs="Arial"/>
          <w:sz w:val="24"/>
        </w:rPr>
      </w:pPr>
    </w:p>
    <w:p w14:paraId="1E38622F" w14:textId="43CAFD46" w:rsidR="0010223E" w:rsidRDefault="0010223E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 xml:space="preserve">Die Berliner </w:t>
      </w:r>
      <w:r w:rsidR="00871A11">
        <w:rPr>
          <w:rFonts w:cs="Arial"/>
          <w:sz w:val="24"/>
        </w:rPr>
        <w:t>Selbsthilfe</w:t>
      </w:r>
      <w:r>
        <w:rPr>
          <w:rFonts w:cs="Arial"/>
          <w:sz w:val="24"/>
        </w:rPr>
        <w:t xml:space="preserve">organisationen präsentieren sich an </w:t>
      </w:r>
      <w:r w:rsidRPr="00871A11">
        <w:rPr>
          <w:rFonts w:cs="Arial"/>
          <w:b/>
          <w:sz w:val="24"/>
        </w:rPr>
        <w:t>Informationsständen</w:t>
      </w:r>
      <w:r w:rsidR="00C27C0E">
        <w:rPr>
          <w:rFonts w:cs="Arial"/>
          <w:sz w:val="24"/>
        </w:rPr>
        <w:t xml:space="preserve"> und </w:t>
      </w:r>
      <w:r w:rsidR="002730D5">
        <w:rPr>
          <w:rFonts w:cs="Arial"/>
          <w:sz w:val="24"/>
        </w:rPr>
        <w:t xml:space="preserve">Menschen aus aktiven Selbsthilfegruppen </w:t>
      </w:r>
      <w:r w:rsidR="00C27C0E">
        <w:rPr>
          <w:rFonts w:cs="Arial"/>
          <w:sz w:val="24"/>
        </w:rPr>
        <w:t>gestalten ein</w:t>
      </w:r>
      <w:r w:rsidR="002730D5">
        <w:rPr>
          <w:rFonts w:cs="Arial"/>
          <w:sz w:val="24"/>
        </w:rPr>
        <w:t xml:space="preserve"> </w:t>
      </w:r>
      <w:r w:rsidR="00C27C0E">
        <w:rPr>
          <w:rFonts w:cs="Arial"/>
          <w:b/>
          <w:sz w:val="24"/>
        </w:rPr>
        <w:t>Begegnungsfeld mit</w:t>
      </w:r>
      <w:r w:rsidR="002730D5" w:rsidRPr="00C27C0E">
        <w:rPr>
          <w:rFonts w:cs="Arial"/>
          <w:b/>
          <w:sz w:val="24"/>
        </w:rPr>
        <w:t xml:space="preserve"> „</w:t>
      </w:r>
      <w:r w:rsidR="00C27C0E">
        <w:rPr>
          <w:rFonts w:cs="Arial"/>
          <w:b/>
          <w:sz w:val="24"/>
        </w:rPr>
        <w:t>gedeckten</w:t>
      </w:r>
      <w:r w:rsidR="002730D5" w:rsidRPr="00C27C0E">
        <w:rPr>
          <w:rFonts w:cs="Arial"/>
          <w:b/>
          <w:sz w:val="24"/>
        </w:rPr>
        <w:t xml:space="preserve"> Tische</w:t>
      </w:r>
      <w:r w:rsidR="00C27C0E">
        <w:rPr>
          <w:rFonts w:cs="Arial"/>
          <w:b/>
          <w:sz w:val="24"/>
        </w:rPr>
        <w:t>n</w:t>
      </w:r>
      <w:r w:rsidR="002730D5" w:rsidRPr="00C27C0E">
        <w:rPr>
          <w:rFonts w:cs="Arial"/>
          <w:b/>
          <w:sz w:val="24"/>
        </w:rPr>
        <w:t>“</w:t>
      </w:r>
      <w:r w:rsidR="00C27C0E">
        <w:rPr>
          <w:rFonts w:cs="Arial"/>
          <w:sz w:val="24"/>
        </w:rPr>
        <w:t xml:space="preserve">, wo sie </w:t>
      </w:r>
      <w:r w:rsidR="002730D5">
        <w:rPr>
          <w:rFonts w:cs="Arial"/>
          <w:sz w:val="24"/>
        </w:rPr>
        <w:t xml:space="preserve">als Gastgeber </w:t>
      </w:r>
      <w:r>
        <w:rPr>
          <w:rFonts w:cs="Arial"/>
          <w:sz w:val="24"/>
        </w:rPr>
        <w:t>von ihren persönlichen Erfahrun</w:t>
      </w:r>
      <w:r w:rsidR="00C27C0E">
        <w:rPr>
          <w:rFonts w:cs="Arial"/>
          <w:sz w:val="24"/>
        </w:rPr>
        <w:t xml:space="preserve">gen in der Selbsthilfearbeit </w:t>
      </w:r>
      <w:r>
        <w:rPr>
          <w:rFonts w:cs="Arial"/>
          <w:sz w:val="24"/>
        </w:rPr>
        <w:t>berichten.</w:t>
      </w:r>
      <w:r w:rsidR="00665A64">
        <w:rPr>
          <w:rFonts w:cs="Arial"/>
          <w:sz w:val="24"/>
        </w:rPr>
        <w:t xml:space="preserve"> Vielfältige </w:t>
      </w:r>
      <w:r w:rsidR="00665A64" w:rsidRPr="00665A64">
        <w:rPr>
          <w:rFonts w:cs="Arial"/>
          <w:b/>
          <w:sz w:val="24"/>
        </w:rPr>
        <w:t>Kultur- und Kreativangebote</w:t>
      </w:r>
      <w:r w:rsidR="00665A64">
        <w:rPr>
          <w:rFonts w:cs="Arial"/>
          <w:sz w:val="24"/>
        </w:rPr>
        <w:t xml:space="preserve"> aus der Selbsthilfe laden zum </w:t>
      </w:r>
      <w:r w:rsidR="00665A64" w:rsidRPr="00665A64">
        <w:rPr>
          <w:rFonts w:cs="Arial"/>
          <w:b/>
          <w:sz w:val="24"/>
        </w:rPr>
        <w:t>Ausprobieren und Mitmachen</w:t>
      </w:r>
      <w:r w:rsidR="00665A64">
        <w:rPr>
          <w:rFonts w:cs="Arial"/>
          <w:sz w:val="24"/>
        </w:rPr>
        <w:t xml:space="preserve"> ein.</w:t>
      </w:r>
    </w:p>
    <w:p w14:paraId="741B5540" w14:textId="77777777" w:rsidR="00A70A2E" w:rsidRDefault="00A70A2E" w:rsidP="002E6BAD">
      <w:pPr>
        <w:spacing w:line="264" w:lineRule="auto"/>
        <w:rPr>
          <w:rFonts w:cs="Arial"/>
          <w:sz w:val="24"/>
        </w:rPr>
      </w:pPr>
    </w:p>
    <w:p w14:paraId="57A27095" w14:textId="7355E0E2" w:rsidR="0010223E" w:rsidRDefault="0010223E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>Für d</w:t>
      </w:r>
      <w:r w:rsidR="00477B58">
        <w:rPr>
          <w:rFonts w:cs="Arial"/>
          <w:sz w:val="24"/>
        </w:rPr>
        <w:t>ie kleinen Besucher gibt es ein</w:t>
      </w:r>
      <w:r>
        <w:rPr>
          <w:rFonts w:cs="Arial"/>
          <w:sz w:val="24"/>
        </w:rPr>
        <w:t xml:space="preserve"> </w:t>
      </w:r>
      <w:r w:rsidR="00477B58">
        <w:rPr>
          <w:rFonts w:cs="Arial"/>
          <w:b/>
          <w:sz w:val="24"/>
        </w:rPr>
        <w:t>Kinderkarussell</w:t>
      </w:r>
      <w:r w:rsidR="00A70A2E">
        <w:rPr>
          <w:rFonts w:cs="Arial"/>
          <w:sz w:val="24"/>
        </w:rPr>
        <w:t xml:space="preserve">, </w:t>
      </w:r>
      <w:r w:rsidR="00A70A2E" w:rsidRPr="006C6057">
        <w:rPr>
          <w:rFonts w:cs="Arial"/>
          <w:b/>
          <w:sz w:val="24"/>
        </w:rPr>
        <w:t xml:space="preserve">Kinderschminken </w:t>
      </w:r>
      <w:r w:rsidR="00A70A2E">
        <w:rPr>
          <w:rFonts w:cs="Arial"/>
          <w:sz w:val="24"/>
        </w:rPr>
        <w:t xml:space="preserve">und </w:t>
      </w:r>
      <w:r w:rsidR="006C6057">
        <w:rPr>
          <w:rFonts w:cs="Arial"/>
          <w:sz w:val="24"/>
        </w:rPr>
        <w:t>weitere Aktionen zum Staunen und Mitmachen. U</w:t>
      </w:r>
      <w:r w:rsidR="00477B58">
        <w:rPr>
          <w:rFonts w:cs="Arial"/>
          <w:sz w:val="24"/>
        </w:rPr>
        <w:t>nter anderem ist der Mini-Zoo</w:t>
      </w:r>
      <w:r w:rsidR="00A70A2E">
        <w:rPr>
          <w:rFonts w:cs="Arial"/>
          <w:sz w:val="24"/>
        </w:rPr>
        <w:t xml:space="preserve"> </w:t>
      </w:r>
      <w:r w:rsidR="00477B58">
        <w:rPr>
          <w:rFonts w:cs="Arial"/>
          <w:sz w:val="24"/>
        </w:rPr>
        <w:t>„</w:t>
      </w:r>
      <w:r w:rsidR="00A70A2E">
        <w:rPr>
          <w:rFonts w:cs="Arial"/>
          <w:b/>
          <w:sz w:val="24"/>
        </w:rPr>
        <w:t>Rollende Arche</w:t>
      </w:r>
      <w:r w:rsidR="00477B58">
        <w:rPr>
          <w:rFonts w:cs="Arial"/>
          <w:b/>
          <w:sz w:val="24"/>
        </w:rPr>
        <w:t>“</w:t>
      </w:r>
      <w:r w:rsidR="00A70A2E">
        <w:rPr>
          <w:rFonts w:cs="Arial"/>
          <w:sz w:val="24"/>
        </w:rPr>
        <w:t xml:space="preserve"> zu Gast</w:t>
      </w:r>
      <w:r w:rsidR="00A35C95">
        <w:rPr>
          <w:rFonts w:cs="Arial"/>
          <w:sz w:val="24"/>
        </w:rPr>
        <w:t xml:space="preserve"> und </w:t>
      </w:r>
      <w:r w:rsidR="00A35C95" w:rsidRPr="00A35C95">
        <w:rPr>
          <w:rFonts w:cs="Arial"/>
          <w:b/>
          <w:sz w:val="24"/>
        </w:rPr>
        <w:t>Clown Bruno</w:t>
      </w:r>
      <w:r w:rsidR="00A35C95">
        <w:rPr>
          <w:rFonts w:cs="Arial"/>
          <w:sz w:val="24"/>
        </w:rPr>
        <w:t xml:space="preserve"> wird für kleine und große Überraschungen sorgen</w:t>
      </w:r>
      <w:r w:rsidR="00A70A2E">
        <w:rPr>
          <w:rFonts w:cs="Arial"/>
          <w:sz w:val="24"/>
        </w:rPr>
        <w:t xml:space="preserve">. </w:t>
      </w:r>
      <w:r w:rsidR="006C6057">
        <w:rPr>
          <w:rFonts w:cs="Arial"/>
          <w:sz w:val="24"/>
        </w:rPr>
        <w:t>Außerdem</w:t>
      </w:r>
      <w:r w:rsidR="00A70A2E">
        <w:rPr>
          <w:rFonts w:cs="Arial"/>
          <w:sz w:val="24"/>
        </w:rPr>
        <w:t xml:space="preserve"> </w:t>
      </w:r>
      <w:r w:rsidR="001B0905">
        <w:rPr>
          <w:rFonts w:cs="Arial"/>
          <w:sz w:val="24"/>
        </w:rPr>
        <w:t xml:space="preserve">gibt es ein vielfältiges </w:t>
      </w:r>
      <w:r w:rsidR="001B0905" w:rsidRPr="001B0905">
        <w:rPr>
          <w:rFonts w:cs="Arial"/>
          <w:b/>
          <w:sz w:val="24"/>
        </w:rPr>
        <w:t>kulinarisches Angebot</w:t>
      </w:r>
      <w:r w:rsidR="006C6057">
        <w:rPr>
          <w:rFonts w:cs="Arial"/>
          <w:sz w:val="24"/>
        </w:rPr>
        <w:t xml:space="preserve">, </w:t>
      </w:r>
      <w:r w:rsidR="001B0905">
        <w:rPr>
          <w:rFonts w:cs="Arial"/>
          <w:sz w:val="24"/>
        </w:rPr>
        <w:t xml:space="preserve">mit dem der </w:t>
      </w:r>
      <w:r w:rsidR="00665A64">
        <w:rPr>
          <w:rFonts w:cs="Arial"/>
          <w:sz w:val="24"/>
        </w:rPr>
        <w:t>SELBSTHILFE-TAG</w:t>
      </w:r>
      <w:r w:rsidR="001B0905">
        <w:rPr>
          <w:rFonts w:cs="Arial"/>
          <w:sz w:val="24"/>
        </w:rPr>
        <w:t xml:space="preserve"> zu</w:t>
      </w:r>
      <w:r w:rsidR="00665A64">
        <w:rPr>
          <w:rFonts w:cs="Arial"/>
          <w:sz w:val="24"/>
        </w:rPr>
        <w:t>m</w:t>
      </w:r>
      <w:r w:rsidR="001B0905">
        <w:rPr>
          <w:rFonts w:cs="Arial"/>
          <w:sz w:val="24"/>
        </w:rPr>
        <w:t xml:space="preserve"> Fest wird!</w:t>
      </w:r>
    </w:p>
    <w:p w14:paraId="0DC5F98C" w14:textId="77777777" w:rsidR="001B0905" w:rsidRDefault="001B0905" w:rsidP="002E6BAD">
      <w:pPr>
        <w:spacing w:line="264" w:lineRule="auto"/>
        <w:rPr>
          <w:rFonts w:cs="Arial"/>
          <w:sz w:val="24"/>
        </w:rPr>
      </w:pPr>
    </w:p>
    <w:p w14:paraId="7F03152C" w14:textId="206CC57F" w:rsidR="002E598B" w:rsidRDefault="00EE4C5C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 xml:space="preserve">Dieses </w:t>
      </w:r>
      <w:r w:rsidRPr="006C6057">
        <w:rPr>
          <w:rFonts w:cs="Arial"/>
          <w:b/>
          <w:sz w:val="24"/>
        </w:rPr>
        <w:t xml:space="preserve">Straßenfest der </w:t>
      </w:r>
      <w:r w:rsidR="00E302AF">
        <w:rPr>
          <w:rFonts w:cs="Arial"/>
          <w:b/>
          <w:sz w:val="24"/>
        </w:rPr>
        <w:t xml:space="preserve">Berliner </w:t>
      </w:r>
      <w:r w:rsidRPr="006C6057">
        <w:rPr>
          <w:rFonts w:cs="Arial"/>
          <w:b/>
          <w:sz w:val="24"/>
        </w:rPr>
        <w:t>Selbsthi</w:t>
      </w:r>
      <w:r w:rsidR="003D0177" w:rsidRPr="006C6057">
        <w:rPr>
          <w:rFonts w:cs="Arial"/>
          <w:b/>
          <w:sz w:val="24"/>
        </w:rPr>
        <w:t>lfe</w:t>
      </w:r>
      <w:r w:rsidR="003D0177">
        <w:rPr>
          <w:rFonts w:cs="Arial"/>
          <w:sz w:val="24"/>
        </w:rPr>
        <w:t xml:space="preserve"> ist weitgehend </w:t>
      </w:r>
      <w:r w:rsidR="003D0177" w:rsidRPr="003D0177">
        <w:rPr>
          <w:rFonts w:cs="Arial"/>
          <w:b/>
          <w:sz w:val="24"/>
        </w:rPr>
        <w:t>barrierefrei</w:t>
      </w:r>
      <w:r w:rsidR="003D0177">
        <w:rPr>
          <w:rFonts w:cs="Arial"/>
          <w:sz w:val="24"/>
        </w:rPr>
        <w:t>, Wetterschutz ist vorgesehen.</w:t>
      </w:r>
      <w:r w:rsidR="00477B58">
        <w:rPr>
          <w:rFonts w:cs="Arial"/>
          <w:sz w:val="24"/>
        </w:rPr>
        <w:t xml:space="preserve"> Von 14-21 Uhr ist ein </w:t>
      </w:r>
      <w:r w:rsidR="00477B58" w:rsidRPr="00477B58">
        <w:rPr>
          <w:rFonts w:cs="Arial"/>
          <w:b/>
          <w:sz w:val="24"/>
        </w:rPr>
        <w:t>Shuttle-Service</w:t>
      </w:r>
      <w:r w:rsidR="00555EEB">
        <w:rPr>
          <w:rFonts w:cs="Arial"/>
          <w:sz w:val="24"/>
        </w:rPr>
        <w:t xml:space="preserve"> zwischen</w:t>
      </w:r>
      <w:r w:rsidR="00477B58">
        <w:rPr>
          <w:rFonts w:cs="Arial"/>
          <w:sz w:val="24"/>
        </w:rPr>
        <w:t xml:space="preserve"> Berlin-Alexanderplatz </w:t>
      </w:r>
      <w:r w:rsidR="00555EEB">
        <w:rPr>
          <w:rFonts w:cs="Arial"/>
          <w:sz w:val="24"/>
        </w:rPr>
        <w:t xml:space="preserve">und </w:t>
      </w:r>
      <w:proofErr w:type="spellStart"/>
      <w:r w:rsidR="00555EEB">
        <w:rPr>
          <w:rFonts w:cs="Arial"/>
          <w:sz w:val="24"/>
        </w:rPr>
        <w:t>Jannowitzbrücke</w:t>
      </w:r>
      <w:proofErr w:type="spellEnd"/>
      <w:r w:rsidR="00555EEB">
        <w:rPr>
          <w:rFonts w:cs="Arial"/>
          <w:sz w:val="24"/>
        </w:rPr>
        <w:t xml:space="preserve"> </w:t>
      </w:r>
      <w:r w:rsidR="00914C55">
        <w:rPr>
          <w:rFonts w:cs="Arial"/>
          <w:sz w:val="24"/>
        </w:rPr>
        <w:t xml:space="preserve">(und wieder zurück) </w:t>
      </w:r>
      <w:r w:rsidR="00477B58">
        <w:rPr>
          <w:rFonts w:cs="Arial"/>
          <w:sz w:val="24"/>
        </w:rPr>
        <w:t xml:space="preserve">eingerichtet, im Stundentakt wird das Festgelände angefahren, Abfahrt: Parkplatz neben </w:t>
      </w:r>
      <w:proofErr w:type="spellStart"/>
      <w:r w:rsidR="00477B58">
        <w:rPr>
          <w:rFonts w:cs="Arial"/>
          <w:sz w:val="24"/>
        </w:rPr>
        <w:t>Galeria</w:t>
      </w:r>
      <w:proofErr w:type="spellEnd"/>
      <w:r w:rsidR="00477B58">
        <w:rPr>
          <w:rFonts w:cs="Arial"/>
          <w:sz w:val="24"/>
        </w:rPr>
        <w:t xml:space="preserve"> Kaufhof.</w:t>
      </w:r>
    </w:p>
    <w:p w14:paraId="3450245C" w14:textId="77777777" w:rsidR="00B96100" w:rsidRPr="00B96100" w:rsidRDefault="00B96100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br/>
      </w:r>
      <w:r w:rsidRPr="00B852C5">
        <w:rPr>
          <w:rFonts w:cs="Arial"/>
          <w:b/>
          <w:sz w:val="24"/>
        </w:rPr>
        <w:t>Weitere Informationen</w:t>
      </w:r>
      <w:r w:rsidRPr="00B96100">
        <w:rPr>
          <w:rFonts w:cs="Arial"/>
          <w:sz w:val="24"/>
        </w:rPr>
        <w:t xml:space="preserve"> finden Sie unter</w:t>
      </w:r>
      <w:proofErr w:type="gramStart"/>
      <w:r w:rsidRPr="00B96100">
        <w:rPr>
          <w:rFonts w:cs="Arial"/>
          <w:sz w:val="24"/>
        </w:rPr>
        <w:t xml:space="preserve">  </w:t>
      </w:r>
      <w:proofErr w:type="gramEnd"/>
      <w:hyperlink r:id="rId8" w:history="1">
        <w:r w:rsidRPr="00B96100">
          <w:rPr>
            <w:rFonts w:cs="Arial"/>
            <w:sz w:val="24"/>
            <w:u w:val="single"/>
          </w:rPr>
          <w:t>http://www.selbsthilfe-tag-berlin.de</w:t>
        </w:r>
      </w:hyperlink>
    </w:p>
    <w:p w14:paraId="018F9C24" w14:textId="77777777" w:rsidR="002E598B" w:rsidRDefault="002E598B" w:rsidP="002E6BAD">
      <w:pPr>
        <w:spacing w:line="264" w:lineRule="auto"/>
        <w:rPr>
          <w:rFonts w:cs="Arial"/>
          <w:sz w:val="24"/>
        </w:rPr>
      </w:pPr>
    </w:p>
    <w:p w14:paraId="7D65C5D3" w14:textId="77777777" w:rsidR="00730BF4" w:rsidRPr="00B96100" w:rsidRDefault="00730BF4" w:rsidP="002E6BAD">
      <w:pPr>
        <w:spacing w:line="264" w:lineRule="auto"/>
        <w:rPr>
          <w:rFonts w:cs="Arial"/>
          <w:sz w:val="8"/>
          <w:szCs w:val="8"/>
        </w:rPr>
      </w:pPr>
    </w:p>
    <w:p w14:paraId="44632B0F" w14:textId="77777777" w:rsidR="002E598B" w:rsidRPr="00730BF4" w:rsidRDefault="002E598B" w:rsidP="002E6BAD">
      <w:pPr>
        <w:spacing w:line="264" w:lineRule="auto"/>
        <w:rPr>
          <w:rFonts w:cs="Arial"/>
          <w:b/>
          <w:sz w:val="24"/>
        </w:rPr>
      </w:pPr>
      <w:r w:rsidRPr="00730BF4">
        <w:rPr>
          <w:rFonts w:cs="Arial"/>
          <w:b/>
          <w:sz w:val="24"/>
        </w:rPr>
        <w:t xml:space="preserve">Kontakt: </w:t>
      </w:r>
    </w:p>
    <w:p w14:paraId="2B77CA1F" w14:textId="77777777" w:rsidR="00063A4F" w:rsidRDefault="00063A4F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>Landesvereinigung Selbsthilfe Berlin e. V.</w:t>
      </w:r>
    </w:p>
    <w:p w14:paraId="2D91E1C7" w14:textId="77777777" w:rsidR="00063A4F" w:rsidRDefault="00063A4F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>Ansprechpartnerinnen: Martina Nell + Stephanie Loos</w:t>
      </w:r>
    </w:p>
    <w:p w14:paraId="508F52F4" w14:textId="77777777" w:rsidR="00A70A2E" w:rsidRDefault="00A70A2E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>Öffentlichkeitsarbeit: Isa Edelhoff</w:t>
      </w:r>
    </w:p>
    <w:p w14:paraId="256E354E" w14:textId="77777777" w:rsidR="00063A4F" w:rsidRPr="00665A64" w:rsidRDefault="00063A4F" w:rsidP="002E6BAD">
      <w:pPr>
        <w:spacing w:line="264" w:lineRule="auto"/>
        <w:rPr>
          <w:rFonts w:cs="Arial"/>
          <w:sz w:val="24"/>
        </w:rPr>
      </w:pPr>
      <w:r>
        <w:rPr>
          <w:rFonts w:cs="Arial"/>
          <w:sz w:val="24"/>
        </w:rPr>
        <w:t xml:space="preserve">Littenstr. </w:t>
      </w:r>
      <w:r w:rsidRPr="00665A64">
        <w:rPr>
          <w:rFonts w:cs="Arial"/>
          <w:sz w:val="24"/>
        </w:rPr>
        <w:t>108, 10179 Berlin</w:t>
      </w:r>
    </w:p>
    <w:p w14:paraId="61E61D3E" w14:textId="52F9E131" w:rsidR="002E598B" w:rsidRPr="00665A64" w:rsidRDefault="00063A4F" w:rsidP="002E6BAD">
      <w:pPr>
        <w:spacing w:line="264" w:lineRule="auto"/>
        <w:rPr>
          <w:rFonts w:cs="Arial"/>
          <w:sz w:val="24"/>
        </w:rPr>
      </w:pPr>
      <w:r w:rsidRPr="00665A64">
        <w:rPr>
          <w:rFonts w:cs="Arial"/>
          <w:sz w:val="24"/>
        </w:rPr>
        <w:t>Tel.: 030/ 27 59 25 25</w:t>
      </w:r>
      <w:r w:rsidR="00555EEB">
        <w:rPr>
          <w:rFonts w:cs="Arial"/>
          <w:sz w:val="24"/>
        </w:rPr>
        <w:t>,</w:t>
      </w:r>
      <w:r w:rsidR="00665A64" w:rsidRPr="00665A64">
        <w:rPr>
          <w:rFonts w:cs="Arial"/>
          <w:sz w:val="24"/>
        </w:rPr>
        <w:t xml:space="preserve"> </w:t>
      </w:r>
      <w:r w:rsidRPr="00665A64">
        <w:rPr>
          <w:rFonts w:cs="Arial"/>
          <w:sz w:val="24"/>
        </w:rPr>
        <w:t>Fax: 030/ 27 59 25 26</w:t>
      </w:r>
      <w:r w:rsidR="00555EEB">
        <w:rPr>
          <w:rFonts w:cs="Arial"/>
          <w:sz w:val="24"/>
        </w:rPr>
        <w:t>, Mobil: 0170/306 83 31</w:t>
      </w:r>
    </w:p>
    <w:p w14:paraId="2433E52D" w14:textId="6BC65202" w:rsidR="00E302AF" w:rsidRPr="00665A64" w:rsidRDefault="00914C55" w:rsidP="002E6BAD">
      <w:pPr>
        <w:spacing w:line="264" w:lineRule="auto"/>
        <w:rPr>
          <w:rFonts w:cs="Arial"/>
          <w:sz w:val="24"/>
        </w:rPr>
      </w:pPr>
      <w:hyperlink r:id="rId9" w:history="1">
        <w:r w:rsidR="00A35C95" w:rsidRPr="00665A64">
          <w:rPr>
            <w:rStyle w:val="Hyperlink"/>
            <w:rFonts w:cs="Arial"/>
            <w:sz w:val="24"/>
          </w:rPr>
          <w:t>info@selbsthilfe-tag-berlin.de</w:t>
        </w:r>
      </w:hyperlink>
      <w:r w:rsidR="00A35C95" w:rsidRPr="00665A64">
        <w:rPr>
          <w:rFonts w:cs="Arial"/>
          <w:sz w:val="24"/>
        </w:rPr>
        <w:t xml:space="preserve"> </w:t>
      </w:r>
      <w:r w:rsidR="00665A64">
        <w:rPr>
          <w:rFonts w:cs="Arial"/>
          <w:sz w:val="24"/>
        </w:rPr>
        <w:t xml:space="preserve"> / </w:t>
      </w:r>
      <w:hyperlink r:id="rId10" w:history="1">
        <w:r w:rsidR="00E302AF" w:rsidRPr="00665A64">
          <w:rPr>
            <w:rStyle w:val="Hyperlink"/>
            <w:rFonts w:cs="Arial"/>
            <w:sz w:val="24"/>
          </w:rPr>
          <w:t>www.selbsthilfe-tag-berlin.de</w:t>
        </w:r>
      </w:hyperlink>
      <w:bookmarkEnd w:id="0"/>
      <w:r w:rsidR="00E302AF" w:rsidRPr="00665A64">
        <w:rPr>
          <w:rFonts w:cs="Arial"/>
          <w:sz w:val="24"/>
        </w:rPr>
        <w:t xml:space="preserve"> </w:t>
      </w:r>
    </w:p>
    <w:sectPr w:rsidR="00E302AF" w:rsidRPr="00665A64" w:rsidSect="00555EEB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4E1"/>
    <w:multiLevelType w:val="hybridMultilevel"/>
    <w:tmpl w:val="9E9C4A04"/>
    <w:lvl w:ilvl="0" w:tplc="D166EDD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C4C22"/>
    <w:multiLevelType w:val="hybridMultilevel"/>
    <w:tmpl w:val="8A6CB984"/>
    <w:lvl w:ilvl="0" w:tplc="FD5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B5740"/>
    <w:multiLevelType w:val="multilevel"/>
    <w:tmpl w:val="39E68E4E"/>
    <w:lvl w:ilvl="0">
      <w:start w:val="1"/>
      <w:numFmt w:val="decimal"/>
      <w:lvlText w:val="4.%1."/>
      <w:lvlJc w:val="left"/>
      <w:pPr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BB"/>
    <w:rsid w:val="00035DDB"/>
    <w:rsid w:val="00063A4F"/>
    <w:rsid w:val="00065CD0"/>
    <w:rsid w:val="0007149A"/>
    <w:rsid w:val="000B37D6"/>
    <w:rsid w:val="0010223E"/>
    <w:rsid w:val="00115FB6"/>
    <w:rsid w:val="00124771"/>
    <w:rsid w:val="00132B75"/>
    <w:rsid w:val="001812E2"/>
    <w:rsid w:val="00184547"/>
    <w:rsid w:val="001B0905"/>
    <w:rsid w:val="001B3D3F"/>
    <w:rsid w:val="001C3F9A"/>
    <w:rsid w:val="001E78F1"/>
    <w:rsid w:val="001F670F"/>
    <w:rsid w:val="00223860"/>
    <w:rsid w:val="002730D5"/>
    <w:rsid w:val="00290A12"/>
    <w:rsid w:val="002C1090"/>
    <w:rsid w:val="002D7704"/>
    <w:rsid w:val="002D78D3"/>
    <w:rsid w:val="002E598B"/>
    <w:rsid w:val="002E6BAD"/>
    <w:rsid w:val="002F16CA"/>
    <w:rsid w:val="00320C6C"/>
    <w:rsid w:val="003410A4"/>
    <w:rsid w:val="003630F3"/>
    <w:rsid w:val="0037124B"/>
    <w:rsid w:val="003A4C76"/>
    <w:rsid w:val="003A7664"/>
    <w:rsid w:val="003B2B79"/>
    <w:rsid w:val="003C3C60"/>
    <w:rsid w:val="003D0177"/>
    <w:rsid w:val="00421738"/>
    <w:rsid w:val="00430823"/>
    <w:rsid w:val="00452E6D"/>
    <w:rsid w:val="00477B58"/>
    <w:rsid w:val="004941CB"/>
    <w:rsid w:val="004C2C56"/>
    <w:rsid w:val="004C7507"/>
    <w:rsid w:val="00536B3A"/>
    <w:rsid w:val="00551ED6"/>
    <w:rsid w:val="00555EEB"/>
    <w:rsid w:val="00582F20"/>
    <w:rsid w:val="005B03A1"/>
    <w:rsid w:val="005D711D"/>
    <w:rsid w:val="005E5727"/>
    <w:rsid w:val="006106B1"/>
    <w:rsid w:val="00635391"/>
    <w:rsid w:val="00665A64"/>
    <w:rsid w:val="006C6057"/>
    <w:rsid w:val="006C7AE6"/>
    <w:rsid w:val="006E719B"/>
    <w:rsid w:val="006F5353"/>
    <w:rsid w:val="00726E56"/>
    <w:rsid w:val="00730BF4"/>
    <w:rsid w:val="0073238B"/>
    <w:rsid w:val="00766437"/>
    <w:rsid w:val="007766FB"/>
    <w:rsid w:val="007A273A"/>
    <w:rsid w:val="00830D01"/>
    <w:rsid w:val="00851762"/>
    <w:rsid w:val="008650B2"/>
    <w:rsid w:val="00871A11"/>
    <w:rsid w:val="008B7266"/>
    <w:rsid w:val="008D73F7"/>
    <w:rsid w:val="008E4BBB"/>
    <w:rsid w:val="008F0256"/>
    <w:rsid w:val="00914C55"/>
    <w:rsid w:val="00924E4B"/>
    <w:rsid w:val="00925EAA"/>
    <w:rsid w:val="00941E1C"/>
    <w:rsid w:val="00952ABB"/>
    <w:rsid w:val="00983295"/>
    <w:rsid w:val="00987CBF"/>
    <w:rsid w:val="009B4C18"/>
    <w:rsid w:val="009B5B05"/>
    <w:rsid w:val="009C702E"/>
    <w:rsid w:val="009E08E4"/>
    <w:rsid w:val="00A342FF"/>
    <w:rsid w:val="00A35C95"/>
    <w:rsid w:val="00A40312"/>
    <w:rsid w:val="00A70A2E"/>
    <w:rsid w:val="00AD483E"/>
    <w:rsid w:val="00AE0459"/>
    <w:rsid w:val="00B00901"/>
    <w:rsid w:val="00B13A6A"/>
    <w:rsid w:val="00B15E7C"/>
    <w:rsid w:val="00B51967"/>
    <w:rsid w:val="00B62368"/>
    <w:rsid w:val="00B6675B"/>
    <w:rsid w:val="00B852C5"/>
    <w:rsid w:val="00B96100"/>
    <w:rsid w:val="00BE114C"/>
    <w:rsid w:val="00C1532F"/>
    <w:rsid w:val="00C237F8"/>
    <w:rsid w:val="00C27C0E"/>
    <w:rsid w:val="00C37C49"/>
    <w:rsid w:val="00C71FDF"/>
    <w:rsid w:val="00C80513"/>
    <w:rsid w:val="00C85065"/>
    <w:rsid w:val="00CD7E43"/>
    <w:rsid w:val="00CE1CD9"/>
    <w:rsid w:val="00CE1D46"/>
    <w:rsid w:val="00D172AA"/>
    <w:rsid w:val="00D54E31"/>
    <w:rsid w:val="00D81CE3"/>
    <w:rsid w:val="00DA7778"/>
    <w:rsid w:val="00E03BBC"/>
    <w:rsid w:val="00E12B28"/>
    <w:rsid w:val="00E269A4"/>
    <w:rsid w:val="00E302AF"/>
    <w:rsid w:val="00E32ADC"/>
    <w:rsid w:val="00E54BDC"/>
    <w:rsid w:val="00E60229"/>
    <w:rsid w:val="00E76ABD"/>
    <w:rsid w:val="00E76F57"/>
    <w:rsid w:val="00E930FA"/>
    <w:rsid w:val="00E947FC"/>
    <w:rsid w:val="00EA388D"/>
    <w:rsid w:val="00EC3058"/>
    <w:rsid w:val="00EE4C5C"/>
    <w:rsid w:val="00F17D89"/>
    <w:rsid w:val="00F24523"/>
    <w:rsid w:val="00F34611"/>
    <w:rsid w:val="00F50528"/>
    <w:rsid w:val="00F5734E"/>
    <w:rsid w:val="00F6239E"/>
    <w:rsid w:val="00F71D09"/>
    <w:rsid w:val="00F756C9"/>
    <w:rsid w:val="00F7660B"/>
    <w:rsid w:val="00F938E8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2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54BDC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0459"/>
    <w:pPr>
      <w:keepNext/>
      <w:keepLines/>
      <w:numPr>
        <w:numId w:val="3"/>
      </w:numPr>
      <w:spacing w:before="200" w:line="280" w:lineRule="atLeast"/>
      <w:jc w:val="both"/>
      <w:outlineLvl w:val="1"/>
    </w:pPr>
    <w:rPr>
      <w:rFonts w:eastAsiaTheme="majorEastAsia" w:cstheme="majorBidi"/>
      <w:bCs/>
      <w:color w:val="000000" w:themeColor="text1"/>
      <w:sz w:val="24"/>
      <w:szCs w:val="26"/>
      <w:u w:val="single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0459"/>
    <w:pPr>
      <w:keepNext/>
      <w:keepLines/>
      <w:spacing w:before="200" w:line="280" w:lineRule="atLeast"/>
      <w:jc w:val="both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E0459"/>
    <w:rPr>
      <w:rFonts w:ascii="Arial" w:eastAsiaTheme="majorEastAsia" w:hAnsi="Arial" w:cstheme="majorBidi"/>
      <w:bCs/>
      <w:color w:val="000000" w:themeColor="text1"/>
      <w:sz w:val="24"/>
      <w:szCs w:val="26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A273A"/>
    <w:pPr>
      <w:spacing w:after="100" w:line="280" w:lineRule="atLeast"/>
      <w:ind w:left="200"/>
      <w:jc w:val="both"/>
    </w:pPr>
    <w:rPr>
      <w:b/>
    </w:rPr>
  </w:style>
  <w:style w:type="paragraph" w:styleId="Abbildungsverzeichnis">
    <w:name w:val="table of figures"/>
    <w:aliases w:val="Graphikverzeichnis"/>
    <w:basedOn w:val="Standard"/>
    <w:next w:val="Standard"/>
    <w:uiPriority w:val="99"/>
    <w:rsid w:val="005E5727"/>
    <w:pPr>
      <w:tabs>
        <w:tab w:val="right" w:leader="dot" w:pos="9072"/>
      </w:tabs>
      <w:spacing w:line="280" w:lineRule="atLeast"/>
      <w:ind w:left="709" w:hanging="709"/>
      <w:jc w:val="both"/>
    </w:pPr>
    <w:rPr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E54BDC"/>
    <w:pPr>
      <w:spacing w:after="200"/>
    </w:pPr>
    <w:rPr>
      <w:bCs/>
      <w:sz w:val="20"/>
      <w:szCs w:val="18"/>
    </w:rPr>
  </w:style>
  <w:style w:type="character" w:styleId="Hyperlink">
    <w:name w:val="Hyperlink"/>
    <w:basedOn w:val="Absatz-Standardschriftart"/>
    <w:uiPriority w:val="99"/>
    <w:rsid w:val="00E54BDC"/>
    <w:rPr>
      <w:rFonts w:ascii="Arial" w:hAnsi="Arial"/>
      <w:color w:val="0000FF"/>
      <w:sz w:val="22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C37C49"/>
    <w:pPr>
      <w:spacing w:after="100" w:line="300" w:lineRule="atLeast"/>
    </w:pPr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0459"/>
    <w:rPr>
      <w:rFonts w:ascii="Arial" w:eastAsiaTheme="majorEastAsia" w:hAnsi="Arial" w:cstheme="majorBidi"/>
      <w:b/>
      <w:bCs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2E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E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E6D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E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E6D"/>
    <w:rPr>
      <w:rFonts w:ascii="Arial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E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E6D"/>
    <w:rPr>
      <w:rFonts w:ascii="Tahoma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6BA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70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54BDC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0459"/>
    <w:pPr>
      <w:keepNext/>
      <w:keepLines/>
      <w:numPr>
        <w:numId w:val="3"/>
      </w:numPr>
      <w:spacing w:before="200" w:line="280" w:lineRule="atLeast"/>
      <w:jc w:val="both"/>
      <w:outlineLvl w:val="1"/>
    </w:pPr>
    <w:rPr>
      <w:rFonts w:eastAsiaTheme="majorEastAsia" w:cstheme="majorBidi"/>
      <w:bCs/>
      <w:color w:val="000000" w:themeColor="text1"/>
      <w:sz w:val="24"/>
      <w:szCs w:val="26"/>
      <w:u w:val="single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0459"/>
    <w:pPr>
      <w:keepNext/>
      <w:keepLines/>
      <w:spacing w:before="200" w:line="280" w:lineRule="atLeast"/>
      <w:jc w:val="both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E0459"/>
    <w:rPr>
      <w:rFonts w:ascii="Arial" w:eastAsiaTheme="majorEastAsia" w:hAnsi="Arial" w:cstheme="majorBidi"/>
      <w:bCs/>
      <w:color w:val="000000" w:themeColor="text1"/>
      <w:sz w:val="24"/>
      <w:szCs w:val="26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A273A"/>
    <w:pPr>
      <w:spacing w:after="100" w:line="280" w:lineRule="atLeast"/>
      <w:ind w:left="200"/>
      <w:jc w:val="both"/>
    </w:pPr>
    <w:rPr>
      <w:b/>
    </w:rPr>
  </w:style>
  <w:style w:type="paragraph" w:styleId="Abbildungsverzeichnis">
    <w:name w:val="table of figures"/>
    <w:aliases w:val="Graphikverzeichnis"/>
    <w:basedOn w:val="Standard"/>
    <w:next w:val="Standard"/>
    <w:uiPriority w:val="99"/>
    <w:rsid w:val="005E5727"/>
    <w:pPr>
      <w:tabs>
        <w:tab w:val="right" w:leader="dot" w:pos="9072"/>
      </w:tabs>
      <w:spacing w:line="280" w:lineRule="atLeast"/>
      <w:ind w:left="709" w:hanging="709"/>
      <w:jc w:val="both"/>
    </w:pPr>
    <w:rPr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E54BDC"/>
    <w:pPr>
      <w:spacing w:after="200"/>
    </w:pPr>
    <w:rPr>
      <w:bCs/>
      <w:sz w:val="20"/>
      <w:szCs w:val="18"/>
    </w:rPr>
  </w:style>
  <w:style w:type="character" w:styleId="Hyperlink">
    <w:name w:val="Hyperlink"/>
    <w:basedOn w:val="Absatz-Standardschriftart"/>
    <w:uiPriority w:val="99"/>
    <w:rsid w:val="00E54BDC"/>
    <w:rPr>
      <w:rFonts w:ascii="Arial" w:hAnsi="Arial"/>
      <w:color w:val="0000FF"/>
      <w:sz w:val="22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C37C49"/>
    <w:pPr>
      <w:spacing w:after="100" w:line="300" w:lineRule="atLeast"/>
    </w:pPr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0459"/>
    <w:rPr>
      <w:rFonts w:ascii="Arial" w:eastAsiaTheme="majorEastAsia" w:hAnsi="Arial" w:cstheme="majorBidi"/>
      <w:b/>
      <w:bCs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2E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2E6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2E6D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2E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2E6D"/>
    <w:rPr>
      <w:rFonts w:ascii="Arial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E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E6D"/>
    <w:rPr>
      <w:rFonts w:ascii="Tahoma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6BA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7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bsthilfe-tag-berlin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lbsthilfe-tag-berli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elbsthilfe-tag-berli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A461-E437-4C69-BAE8-53BE35AD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ikmf1</dc:creator>
  <cp:lastModifiedBy>Server-LVSH</cp:lastModifiedBy>
  <cp:revision>3</cp:revision>
  <cp:lastPrinted>2017-06-21T16:54:00Z</cp:lastPrinted>
  <dcterms:created xsi:type="dcterms:W3CDTF">2017-06-21T13:43:00Z</dcterms:created>
  <dcterms:modified xsi:type="dcterms:W3CDTF">2017-06-21T16:54:00Z</dcterms:modified>
</cp:coreProperties>
</file>